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1" w:rsidRPr="002201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  <w:r w:rsidRPr="002201A1">
        <w:rPr>
          <w:rStyle w:val="FontStyle148"/>
          <w:rFonts w:ascii="Verdana" w:hAnsi="Verdana"/>
        </w:rPr>
        <w:t xml:space="preserve">Анкета для граждан </w:t>
      </w:r>
      <w:r w:rsidR="00E867DD" w:rsidRPr="002201A1">
        <w:rPr>
          <w:rStyle w:val="FontStyle148"/>
          <w:rFonts w:ascii="Verdana" w:hAnsi="Verdana"/>
          <w:u w:val="single"/>
        </w:rPr>
        <w:t>в возрасте до 6</w:t>
      </w:r>
      <w:r w:rsidRPr="002201A1">
        <w:rPr>
          <w:rStyle w:val="FontStyle148"/>
          <w:rFonts w:ascii="Verdana" w:hAnsi="Verdana"/>
          <w:u w:val="single"/>
        </w:rPr>
        <w:t>5 лет</w:t>
      </w:r>
      <w:r w:rsidRPr="002201A1">
        <w:rPr>
          <w:rStyle w:val="FontStyle148"/>
          <w:rFonts w:ascii="Verdana" w:hAnsi="Verdana"/>
        </w:rPr>
        <w:t xml:space="preserve"> на выявление хронических неинфекцио</w:t>
      </w:r>
      <w:r w:rsidRPr="002201A1">
        <w:rPr>
          <w:rStyle w:val="FontStyle148"/>
          <w:rFonts w:ascii="Verdana" w:hAnsi="Verdana"/>
        </w:rPr>
        <w:t>н</w:t>
      </w:r>
      <w:r w:rsidRPr="002201A1">
        <w:rPr>
          <w:rStyle w:val="FontStyle148"/>
          <w:rFonts w:ascii="Verdana" w:hAnsi="Verdana"/>
        </w:rPr>
        <w:t>ных заболеваний, факторов риска их развития, потребления наркотических средств и психотропных веществе без назначения врача</w:t>
      </w:r>
    </w:p>
    <w:p w:rsidR="00BD34A1" w:rsidRPr="002201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tbl>
      <w:tblPr>
        <w:tblW w:w="11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94"/>
        <w:gridCol w:w="1985"/>
        <w:gridCol w:w="1984"/>
        <w:gridCol w:w="1560"/>
        <w:gridCol w:w="425"/>
        <w:gridCol w:w="757"/>
        <w:gridCol w:w="23"/>
        <w:gridCol w:w="1205"/>
        <w:gridCol w:w="100"/>
        <w:gridCol w:w="1454"/>
      </w:tblGrid>
      <w:tr w:rsidR="00BD34A1" w:rsidRPr="002201A1" w:rsidTr="00BD34A1">
        <w:trPr>
          <w:gridAfter w:val="2"/>
          <w:wAfter w:w="1554" w:type="dxa"/>
        </w:trPr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Дата обследования (день, месяц, год):</w:t>
            </w:r>
          </w:p>
        </w:tc>
      </w:tr>
      <w:tr w:rsidR="00BD34A1" w:rsidRPr="002201A1" w:rsidTr="00BD34A1">
        <w:trPr>
          <w:gridAfter w:val="2"/>
          <w:wAfter w:w="1554" w:type="dxa"/>
        </w:trPr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Ф.И.О.: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Пол:</w:t>
            </w:r>
          </w:p>
        </w:tc>
      </w:tr>
      <w:tr w:rsidR="00BD34A1" w:rsidRPr="002201A1" w:rsidTr="00BD34A1">
        <w:trPr>
          <w:gridAfter w:val="2"/>
          <w:wAfter w:w="1554" w:type="dxa"/>
        </w:trPr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Полных лет:</w:t>
            </w:r>
          </w:p>
        </w:tc>
      </w:tr>
      <w:tr w:rsidR="00471E9C" w:rsidRPr="002201A1" w:rsidTr="00746182">
        <w:trPr>
          <w:gridAfter w:val="2"/>
          <w:wAfter w:w="1554" w:type="dxa"/>
        </w:trPr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9C" w:rsidRPr="002201A1" w:rsidRDefault="00471E9C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Медицинская организация:</w:t>
            </w:r>
          </w:p>
        </w:tc>
      </w:tr>
      <w:tr w:rsidR="00471E9C" w:rsidRPr="002201A1" w:rsidTr="00746182">
        <w:trPr>
          <w:gridAfter w:val="2"/>
          <w:wAfter w:w="1554" w:type="dxa"/>
        </w:trPr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9C" w:rsidRPr="002201A1" w:rsidRDefault="00471E9C" w:rsidP="00471E9C">
            <w:pPr>
              <w:pStyle w:val="Style64"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Должность и Ф.И.О. медицинского работника, проводящего анкетирование и подготовку закл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ю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чения по его результатам:______________________________________________</w:t>
            </w:r>
          </w:p>
          <w:p w:rsidR="00471E9C" w:rsidRPr="002201A1" w:rsidRDefault="00471E9C" w:rsidP="00471E9C">
            <w:pPr>
              <w:pStyle w:val="Style64"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52"/>
              <w:widowControl/>
              <w:rPr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Говорил ли Вам врач когда-либо, что у Вас имеется</w:t>
            </w:r>
          </w:p>
        </w:tc>
      </w:tr>
      <w:tr w:rsidR="00BD34A1" w:rsidRPr="002201A1" w:rsidTr="002201A1">
        <w:trPr>
          <w:gridAfter w:val="2"/>
          <w:wAfter w:w="1554" w:type="dxa"/>
          <w:trHeight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1.1.гипертоническая болезнь  (повышенное     артериальное давл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ние)?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Если «Да», то принимаете ли  Вы  препараты для снижения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2201A1">
        <w:trPr>
          <w:gridAfter w:val="2"/>
          <w:wAfter w:w="1554" w:type="dxa"/>
          <w:trHeight w:val="1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давления?</w:t>
            </w:r>
          </w:p>
        </w:tc>
        <w:tc>
          <w:tcPr>
            <w:tcW w:w="12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1.3.цереброваскулярное   заболевание   (заболевание сосудов г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о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ловного мозга)?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1.6.сахарный диабет или повышенный уровень сахара в кр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о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ви?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ind w:left="475"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Если «Да», то какое?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Был ли у Вас инсульт?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  <w:trHeight w:val="1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Был ли инфаркт миокарда или инсульт у Ваших близких ро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д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ственников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в 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молодом или среднем возрасте (до 65 лет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у м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а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тери или  родных сестер или  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до 55 лет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у отца или  родных брат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ь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ев)?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4F14B6" w:rsidP="004F14B6">
            <w:pPr>
              <w:pStyle w:val="Style28"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b/>
                <w:sz w:val="20"/>
                <w:szCs w:val="20"/>
              </w:rPr>
              <w:t>Были ли у Ваших близких родственников в молодом или среднем возрасте злокачественные новообразования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(легк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о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го, желудка, кишечника, толстой или прямой кишки, предстател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ь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ной железы, молочной железы, матки, опухоли других локализ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а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ций) или </w:t>
            </w:r>
            <w:proofErr w:type="spellStart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полипоз</w:t>
            </w:r>
            <w:proofErr w:type="spellEnd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желудка, </w:t>
            </w:r>
            <w:proofErr w:type="gramStart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семейный</w:t>
            </w:r>
            <w:proofErr w:type="gramEnd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аденоматоз</w:t>
            </w:r>
            <w:proofErr w:type="spellEnd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/диффузный </w:t>
            </w:r>
            <w:proofErr w:type="spellStart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п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о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липоз</w:t>
            </w:r>
            <w:proofErr w:type="spellEnd"/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толстой кишки? (нужное подчеркнуть)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4F14B6" w:rsidP="004F14B6">
            <w:pPr>
              <w:pStyle w:val="Style42"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вой половине грудной клетки, и (или) в левом плече, и (или) в левой руке?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4F14B6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B6" w:rsidRPr="002201A1" w:rsidRDefault="004F14B6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B6" w:rsidRPr="002201A1" w:rsidRDefault="004F14B6" w:rsidP="004F14B6">
            <w:pPr>
              <w:pStyle w:val="Style42"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Если на вопрос 6 ответ «Да», то указанные </w:t>
            </w:r>
          </w:p>
          <w:p w:rsidR="004F14B6" w:rsidRPr="002201A1" w:rsidRDefault="004F14B6" w:rsidP="004F14B6">
            <w:pPr>
              <w:pStyle w:val="Style42"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боли/ощущения/дискомфорт исчезают сразу или в т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чение не более чем 20 мин после прекращения ход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ь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бы/адаптации к холоду/ в тепле/в покое и (или) они исчезают через 1-5 мин после приема нитроглицерина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4B6" w:rsidRPr="002201A1" w:rsidRDefault="004F14B6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4B6" w:rsidRPr="002201A1" w:rsidRDefault="004F14B6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Возникала ли у Вас когда-либо внезапная кратковр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Возникала ли у Вас когда-либо внезапно кратковр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менная потеря зрения на один глаз?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E867DD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Бывают ли у Вас ежегодно периоды ежедневного ка</w:t>
            </w:r>
            <w:r w:rsidR="00E867DD" w:rsidRPr="002201A1">
              <w:rPr>
                <w:rStyle w:val="FontStyle145"/>
                <w:rFonts w:ascii="Verdana" w:hAnsi="Verdana"/>
                <w:sz w:val="20"/>
                <w:szCs w:val="20"/>
              </w:rPr>
              <w:t>ш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ля с отделением мокроты на протяжении примерно 3-х месяцев в году?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4F14B6" w:rsidP="004F14B6">
            <w:pPr>
              <w:pStyle w:val="Style42"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Бывают ли у Вас свистящие или жужжащие хрипы в грудной клетке при дыхании, не проходящие при о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т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кашливании?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Беспокоят ли Вас боли в области верхней части живота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(в о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б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ласти желудка),  отрыжка,  тошнота,  рвота, ухудшение  или отсу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т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ствие аппетита?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Бывает ли у Вас неоформленный (полужидкий) че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р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ный или дегтеобразный стул?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Похудели ли Вы за последнее время без видимых причин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Бывает ли у Вас боль в области заднепроходного о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т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верстия?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 xml:space="preserve">Курите ли Вы?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(курение одной и более сигарет в день)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Если Вы курите, </w:t>
            </w:r>
            <w:proofErr w:type="gramStart"/>
            <w:r w:rsidRPr="002201A1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>то</w:t>
            </w:r>
            <w:proofErr w:type="gramEnd"/>
            <w:r w:rsidRPr="002201A1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 сколько в среднем сигарет в день выкуриваете?  </w:t>
            </w:r>
            <w:r w:rsidR="008C25F6" w:rsidRPr="002201A1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 _______ с</w:t>
            </w:r>
            <w:r w:rsidRPr="002201A1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иг/день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ind w:left="5" w:hanging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Сколько минут в день Вы тратите на ходьбу в умере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н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ном или быстром темпе (включая дорогу до места р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а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боты и обратно)?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До 30 м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и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нут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ind w:left="5" w:hanging="5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30 минут и более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E867DD" w:rsidP="00E867DD">
            <w:pPr>
              <w:pStyle w:val="Style42"/>
              <w:spacing w:line="240" w:lineRule="auto"/>
              <w:ind w:left="10" w:hanging="10"/>
              <w:rPr>
                <w:rStyle w:val="FontStyle147"/>
                <w:rFonts w:ascii="Verdana" w:hAnsi="Verdana"/>
                <w:b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b/>
                <w:sz w:val="20"/>
                <w:szCs w:val="20"/>
              </w:rPr>
              <w:t>Присутствует ли в Вашем ежедневном рационе 400-500 г с</w:t>
            </w:r>
            <w:r w:rsidRPr="002201A1">
              <w:rPr>
                <w:rStyle w:val="FontStyle147"/>
                <w:rFonts w:ascii="Verdana" w:hAnsi="Verdana"/>
                <w:b/>
                <w:sz w:val="20"/>
                <w:szCs w:val="20"/>
              </w:rPr>
              <w:t>ы</w:t>
            </w:r>
            <w:r w:rsidRPr="002201A1">
              <w:rPr>
                <w:rStyle w:val="FontStyle147"/>
                <w:rFonts w:ascii="Verdana" w:hAnsi="Verdana"/>
                <w:b/>
                <w:sz w:val="20"/>
                <w:szCs w:val="20"/>
              </w:rPr>
              <w:t>рых овощей и фруктов?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2"/>
          <w:wAfter w:w="15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BD34A1" w:rsidRPr="002201A1" w:rsidTr="004F14B6">
        <w:trPr>
          <w:gridAfter w:val="1"/>
          <w:wAfter w:w="14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Принимали ли Вы  за последний год психотропные    или наркотические вещества без назначения врача?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  <w:tr w:rsidR="00BD34A1" w:rsidRPr="002201A1" w:rsidTr="004F14B6">
        <w:trPr>
          <w:gridAfter w:val="1"/>
          <w:wAfter w:w="14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52"/>
              <w:widowControl/>
              <w:rPr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BD34A1" w:rsidRPr="002201A1" w:rsidTr="004F14B6">
        <w:trPr>
          <w:gridAfter w:val="1"/>
          <w:wAfter w:w="145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5E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Никогда </w:t>
            </w:r>
          </w:p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Раз в месяц и р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же (1 балл)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2-4 раза в м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сяц 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2-3 раза в нед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&gt; 4 раз в нед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лю (4 балла)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BD34A1" w:rsidRPr="002201A1" w:rsidTr="004F14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26</w:t>
            </w:r>
          </w:p>
          <w:p w:rsidR="00BD34A1" w:rsidRPr="002201A1" w:rsidRDefault="00BD34A1" w:rsidP="008C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42"/>
              <w:widowControl/>
              <w:spacing w:line="240" w:lineRule="auto"/>
              <w:ind w:left="3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Какое количество алкогольных напитков (сколько порций) вы выпиваете обы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ч</w:t>
            </w: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но за один раз?</w:t>
            </w:r>
          </w:p>
          <w:p w:rsidR="00BD34A1" w:rsidRPr="002201A1" w:rsidRDefault="00BD34A1" w:rsidP="00BD34A1">
            <w:pPr>
              <w:pStyle w:val="Style76"/>
              <w:widowControl/>
              <w:ind w:left="-315"/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76"/>
              <w:widowControl/>
              <w:ind w:left="202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  <w:tc>
          <w:tcPr>
            <w:tcW w:w="1454" w:type="dxa"/>
          </w:tcPr>
          <w:p w:rsidR="00BD34A1" w:rsidRPr="002201A1" w:rsidRDefault="00BD34A1" w:rsidP="00BD34A1">
            <w:pPr>
              <w:pStyle w:val="Style28"/>
              <w:widowControl/>
              <w:spacing w:line="278" w:lineRule="exact"/>
              <w:ind w:left="211" w:hanging="5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  <w:tr w:rsidR="00BD34A1" w:rsidRPr="002201A1" w:rsidTr="004F14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1-2 порции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3-4 порции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(1 балл)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5-6 порций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7-9 порций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&gt; 10 порций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(4 балла)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  <w:tc>
          <w:tcPr>
            <w:tcW w:w="1454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  <w:tr w:rsidR="00BD34A1" w:rsidRPr="002201A1" w:rsidTr="004F14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9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5"/>
                <w:rFonts w:ascii="Verdana" w:hAnsi="Verdana"/>
                <w:sz w:val="20"/>
                <w:szCs w:val="20"/>
              </w:rPr>
              <w:t>Как часто Вы употребляете за один раз 6 или более порций?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2201A1">
              <w:rPr>
                <w:rStyle w:val="FontStyle147"/>
                <w:rFonts w:ascii="Verdana" w:hAnsi="Verdana"/>
                <w:i/>
                <w:sz w:val="20"/>
                <w:szCs w:val="20"/>
              </w:rPr>
              <w:t>6 порций ра</w:t>
            </w:r>
            <w:r w:rsidRPr="002201A1">
              <w:rPr>
                <w:rStyle w:val="FontStyle147"/>
                <w:rFonts w:ascii="Verdana" w:hAnsi="Verdana"/>
                <w:i/>
                <w:sz w:val="20"/>
                <w:szCs w:val="20"/>
              </w:rPr>
              <w:t>в</w:t>
            </w:r>
            <w:r w:rsidRPr="002201A1">
              <w:rPr>
                <w:rStyle w:val="FontStyle147"/>
                <w:rFonts w:ascii="Verdana" w:hAnsi="Verdana"/>
                <w:i/>
                <w:sz w:val="20"/>
                <w:szCs w:val="20"/>
              </w:rPr>
              <w:t>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  <w:tc>
          <w:tcPr>
            <w:tcW w:w="1454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  <w:bookmarkEnd w:id="0"/>
      <w:tr w:rsidR="00BD34A1" w:rsidRPr="002201A1" w:rsidTr="004F14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2201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Никогда</w:t>
            </w:r>
          </w:p>
          <w:p w:rsidR="00BD34A1" w:rsidRPr="002201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Раз в месяц и р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же (1 балл)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A1005E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2-4 раза в м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е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сяц</w:t>
            </w:r>
            <w:r w:rsidR="00A1005E" w:rsidRPr="002201A1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(2 балла)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2-3 раза в неделю (3 балла)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2201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2201A1">
              <w:rPr>
                <w:rStyle w:val="FontStyle147"/>
                <w:rFonts w:ascii="Verdana" w:hAnsi="Verdana"/>
                <w:sz w:val="20"/>
                <w:szCs w:val="20"/>
              </w:rPr>
              <w:t>&gt; 4 раз в неделю (4 балла)</w:t>
            </w:r>
          </w:p>
        </w:tc>
        <w:tc>
          <w:tcPr>
            <w:tcW w:w="100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  <w:tc>
          <w:tcPr>
            <w:tcW w:w="1454" w:type="dxa"/>
          </w:tcPr>
          <w:p w:rsidR="00BD34A1" w:rsidRPr="002201A1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  <w:tr w:rsidR="00C969ED" w:rsidRPr="002201A1" w:rsidTr="007875BB"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D" w:rsidRPr="00C969ED" w:rsidRDefault="00C969ED" w:rsidP="00C969ED">
            <w:pPr>
              <w:pStyle w:val="Style28"/>
              <w:widowControl/>
              <w:spacing w:line="278" w:lineRule="exact"/>
              <w:ind w:hanging="5"/>
              <w:rPr>
                <w:rStyle w:val="FontStyle147"/>
                <w:rFonts w:ascii="Verdana" w:hAnsi="Verdana"/>
                <w:b/>
                <w:sz w:val="20"/>
                <w:szCs w:val="20"/>
              </w:rPr>
            </w:pPr>
            <w:r w:rsidRPr="00C969ED">
              <w:rPr>
                <w:rStyle w:val="FontStyle147"/>
                <w:rFonts w:ascii="Verdana" w:hAnsi="Verdana"/>
                <w:b/>
                <w:sz w:val="20"/>
                <w:szCs w:val="20"/>
              </w:rPr>
              <w:t>ОБЩАЯ СУММА БАЛЛОВ в ответах на вопросы №№ 25-27 равна ______ баллов</w:t>
            </w:r>
          </w:p>
        </w:tc>
        <w:tc>
          <w:tcPr>
            <w:tcW w:w="100" w:type="dxa"/>
          </w:tcPr>
          <w:p w:rsidR="00C969ED" w:rsidRPr="002201A1" w:rsidRDefault="00C969ED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  <w:tc>
          <w:tcPr>
            <w:tcW w:w="1454" w:type="dxa"/>
          </w:tcPr>
          <w:p w:rsidR="00C969ED" w:rsidRPr="002201A1" w:rsidRDefault="00C969ED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</w:p>
        </w:tc>
      </w:tr>
    </w:tbl>
    <w:p w:rsidR="00BD34A1" w:rsidRDefault="002201A1" w:rsidP="002201A1">
      <w:pPr>
        <w:pStyle w:val="Style36"/>
        <w:widowControl/>
        <w:spacing w:line="240" w:lineRule="auto"/>
        <w:ind w:left="-284" w:right="-142" w:firstLine="0"/>
        <w:rPr>
          <w:rStyle w:val="FontStyle148"/>
          <w:rFonts w:ascii="Verdana" w:hAnsi="Verdana"/>
        </w:rPr>
      </w:pPr>
      <w:r w:rsidRPr="002201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2C25" wp14:editId="6C9068C5">
                <wp:simplePos x="0" y="0"/>
                <wp:positionH relativeFrom="column">
                  <wp:posOffset>-45720</wp:posOffset>
                </wp:positionH>
                <wp:positionV relativeFrom="paragraph">
                  <wp:posOffset>139065</wp:posOffset>
                </wp:positionV>
                <wp:extent cx="6629400" cy="9525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2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371"/>
                              <w:gridCol w:w="1276"/>
                              <w:gridCol w:w="1134"/>
                            </w:tblGrid>
                            <w:tr w:rsidR="00C969ED" w:rsidTr="00C969ED">
                              <w:tc>
                                <w:tcPr>
                                  <w:tcW w:w="567" w:type="dxa"/>
                                </w:tcPr>
                                <w:p w:rsidR="00C969ED" w:rsidRP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jc w:val="center"/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969ED" w:rsidRPr="00C969ED" w:rsidRDefault="00C969ED" w:rsidP="00C969ED">
                                  <w:pPr>
                                    <w:pStyle w:val="Style98"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Есть ли у Вас другие жалобы на свое здоровье, не </w:t>
                                  </w:r>
                                </w:p>
                                <w:p w:rsidR="00C969ED" w:rsidRPr="00C969ED" w:rsidRDefault="00C969ED" w:rsidP="00C969ED">
                                  <w:pPr>
                                    <w:pStyle w:val="Style98"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вошедшие в настоящую анкету и которые Вы бы хот</w:t>
                                  </w: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ли </w:t>
                                  </w:r>
                                </w:p>
                                <w:p w:rsid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сообщить врачу (фельдшеру)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jc w:val="center"/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969ED" w:rsidRP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jc w:val="center"/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jc w:val="center"/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969ED" w:rsidRPr="00C969ED" w:rsidRDefault="00C969ED" w:rsidP="00C969ED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jc w:val="center"/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69ED">
                                    <w:rPr>
                                      <w:rStyle w:val="FontStyle145"/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3"/>
                              <w:gridCol w:w="2614"/>
                              <w:gridCol w:w="2614"/>
                              <w:gridCol w:w="2614"/>
                            </w:tblGrid>
                            <w:tr w:rsidR="002201A1" w:rsidTr="002201A1">
                              <w:tc>
                                <w:tcPr>
                                  <w:tcW w:w="2613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201A1" w:rsidTr="002201A1">
                              <w:tc>
                                <w:tcPr>
                                  <w:tcW w:w="2613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2201A1" w:rsidRDefault="002201A1" w:rsidP="00A1005E">
                                  <w:pPr>
                                    <w:pStyle w:val="Style98"/>
                                    <w:widowControl/>
                                    <w:tabs>
                                      <w:tab w:val="left" w:pos="7502"/>
                                    </w:tabs>
                                    <w:rPr>
                                      <w:rStyle w:val="FontStyle145"/>
                                      <w:rFonts w:ascii="Verdana" w:hAnsi="Verdan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01A1" w:rsidRPr="00A1005E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10.95pt;width:52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" filled="f" strokecolor="white" strokeweight="0">
                <v:textbox inset="0,0,0,0">
                  <w:txbxContent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371"/>
                        <w:gridCol w:w="1276"/>
                        <w:gridCol w:w="1134"/>
                      </w:tblGrid>
                      <w:tr w:rsidR="00C969ED" w:rsidTr="00C969ED">
                        <w:tc>
                          <w:tcPr>
                            <w:tcW w:w="567" w:type="dxa"/>
                          </w:tcPr>
                          <w:p w:rsidR="00C969ED" w:rsidRP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jc w:val="center"/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969ED" w:rsidRPr="00C969ED" w:rsidRDefault="00C969ED" w:rsidP="00C969ED">
                            <w:pPr>
                              <w:pStyle w:val="Style98"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Есть ли у Вас другие жалобы на свое здоровье, не </w:t>
                            </w:r>
                          </w:p>
                          <w:p w:rsidR="00C969ED" w:rsidRPr="00C969ED" w:rsidRDefault="00C969ED" w:rsidP="00C969ED">
                            <w:pPr>
                              <w:pStyle w:val="Style98"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вошедшие в настоящую анкету и которые Вы бы хот</w:t>
                            </w: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е</w:t>
                            </w: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ли </w:t>
                            </w:r>
                          </w:p>
                          <w:p w:rsid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сообщить врачу (фельдшеру)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jc w:val="center"/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69ED" w:rsidRP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jc w:val="center"/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jc w:val="center"/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69ED" w:rsidRPr="00C969ED" w:rsidRDefault="00C969ED" w:rsidP="00C969ED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jc w:val="center"/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969ED">
                              <w:rPr>
                                <w:rStyle w:val="FontStyle145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3"/>
                        <w:gridCol w:w="2614"/>
                        <w:gridCol w:w="2614"/>
                        <w:gridCol w:w="2614"/>
                      </w:tblGrid>
                      <w:tr w:rsidR="002201A1" w:rsidTr="002201A1">
                        <w:tc>
                          <w:tcPr>
                            <w:tcW w:w="2613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2201A1" w:rsidTr="002201A1">
                        <w:tc>
                          <w:tcPr>
                            <w:tcW w:w="2613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2201A1" w:rsidRDefault="002201A1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2201A1" w:rsidRPr="00A1005E" w:rsidRDefault="002201A1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7DD" w:rsidRPr="002201A1">
        <w:rPr>
          <w:rStyle w:val="FontStyle148"/>
          <w:rFonts w:ascii="Verdana" w:hAnsi="Verdana"/>
        </w:rPr>
        <w:t xml:space="preserve">    </w:t>
      </w:r>
    </w:p>
    <w:p w:rsidR="00C969ED" w:rsidRPr="002201A1" w:rsidRDefault="00C969ED" w:rsidP="002201A1">
      <w:pPr>
        <w:pStyle w:val="Style36"/>
        <w:widowControl/>
        <w:spacing w:line="240" w:lineRule="auto"/>
        <w:ind w:left="-284" w:right="-142" w:firstLine="0"/>
        <w:rPr>
          <w:sz w:val="22"/>
          <w:szCs w:val="22"/>
        </w:rPr>
      </w:pPr>
    </w:p>
    <w:sectPr w:rsidR="00C969ED" w:rsidRPr="002201A1" w:rsidSect="00BD34A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1"/>
    <w:rsid w:val="002201A1"/>
    <w:rsid w:val="00471E9C"/>
    <w:rsid w:val="004F14B6"/>
    <w:rsid w:val="007B35B0"/>
    <w:rsid w:val="008C25F6"/>
    <w:rsid w:val="009177E9"/>
    <w:rsid w:val="00A1005E"/>
    <w:rsid w:val="00BD34A1"/>
    <w:rsid w:val="00C969ED"/>
    <w:rsid w:val="00E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BD34A1"/>
    <w:pPr>
      <w:widowControl w:val="0"/>
      <w:autoSpaceDE w:val="0"/>
      <w:autoSpaceDN w:val="0"/>
      <w:adjustRightInd w:val="0"/>
      <w:spacing w:after="0" w:line="331" w:lineRule="exact"/>
      <w:ind w:hanging="55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D34A1"/>
    <w:rPr>
      <w:rFonts w:ascii="Segoe UI" w:hAnsi="Segoe UI" w:cs="Segoe UI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D34A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D34A1"/>
    <w:rPr>
      <w:rFonts w:ascii="Segoe UI" w:hAnsi="Segoe UI" w:cs="Segoe UI"/>
      <w:sz w:val="18"/>
      <w:szCs w:val="18"/>
    </w:rPr>
  </w:style>
  <w:style w:type="paragraph" w:customStyle="1" w:styleId="Style76">
    <w:name w:val="Style76"/>
    <w:basedOn w:val="a"/>
    <w:uiPriority w:val="99"/>
    <w:rsid w:val="00BD34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10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BD34A1"/>
    <w:pPr>
      <w:widowControl w:val="0"/>
      <w:autoSpaceDE w:val="0"/>
      <w:autoSpaceDN w:val="0"/>
      <w:adjustRightInd w:val="0"/>
      <w:spacing w:after="0" w:line="331" w:lineRule="exact"/>
      <w:ind w:hanging="55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D34A1"/>
    <w:rPr>
      <w:rFonts w:ascii="Segoe UI" w:hAnsi="Segoe UI" w:cs="Segoe UI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D34A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D34A1"/>
    <w:rPr>
      <w:rFonts w:ascii="Segoe UI" w:hAnsi="Segoe UI" w:cs="Segoe UI"/>
      <w:sz w:val="18"/>
      <w:szCs w:val="18"/>
    </w:rPr>
  </w:style>
  <w:style w:type="paragraph" w:customStyle="1" w:styleId="Style76">
    <w:name w:val="Style76"/>
    <w:basedOn w:val="a"/>
    <w:uiPriority w:val="99"/>
    <w:rsid w:val="00BD34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10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РИО-СОЦМП</dc:creator>
  <cp:lastModifiedBy>ms7</cp:lastModifiedBy>
  <cp:revision>4</cp:revision>
  <cp:lastPrinted>2019-11-28T08:10:00Z</cp:lastPrinted>
  <dcterms:created xsi:type="dcterms:W3CDTF">2019-11-28T09:14:00Z</dcterms:created>
  <dcterms:modified xsi:type="dcterms:W3CDTF">2019-11-28T09:40:00Z</dcterms:modified>
</cp:coreProperties>
</file>